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1EC9B" w14:textId="50782FD8" w:rsidR="00DD0827" w:rsidRPr="00417192" w:rsidRDefault="004D2EAE" w:rsidP="00DF41B1">
      <w:pPr>
        <w:widowControl w:val="0"/>
        <w:tabs>
          <w:tab w:val="left" w:pos="360"/>
        </w:tabs>
        <w:jc w:val="center"/>
        <w:rPr>
          <w:rFonts w:ascii="Adobe Caslon Pro" w:hAnsi="Adobe Caslon Pro"/>
          <w:b/>
          <w:bCs/>
          <w:i/>
          <w:iCs/>
          <w:sz w:val="36"/>
          <w:szCs w:val="56"/>
        </w:rPr>
      </w:pPr>
      <w:r w:rsidRPr="00417192">
        <w:rPr>
          <w:rFonts w:ascii="Adobe Caslon Pro" w:hAnsi="Adobe Caslon Pro"/>
          <w:b/>
          <w:bCs/>
          <w:i/>
          <w:iCs/>
          <w:sz w:val="36"/>
          <w:szCs w:val="56"/>
        </w:rPr>
        <w:t xml:space="preserve">Baptist </w:t>
      </w:r>
      <w:r w:rsidR="00404130" w:rsidRPr="00417192">
        <w:rPr>
          <w:rFonts w:ascii="Adobe Caslon Pro" w:hAnsi="Adobe Caslon Pro"/>
          <w:b/>
          <w:bCs/>
          <w:i/>
          <w:iCs/>
          <w:sz w:val="36"/>
          <w:szCs w:val="56"/>
        </w:rPr>
        <w:t xml:space="preserve">Trumpet </w:t>
      </w:r>
      <w:r w:rsidR="00404130" w:rsidRPr="00417192">
        <w:rPr>
          <w:rFonts w:ascii="Adobe Caslon Pro" w:hAnsi="Adobe Caslon Pro"/>
          <w:b/>
          <w:bCs/>
          <w:sz w:val="36"/>
          <w:szCs w:val="56"/>
        </w:rPr>
        <w:t>Report</w:t>
      </w:r>
      <w:r w:rsidRPr="00417192">
        <w:rPr>
          <w:rFonts w:ascii="Adobe Caslon Pro" w:hAnsi="Adobe Caslon Pro"/>
          <w:b/>
          <w:bCs/>
          <w:sz w:val="36"/>
          <w:szCs w:val="56"/>
        </w:rPr>
        <w:t xml:space="preserve"> for District Meetings</w:t>
      </w:r>
    </w:p>
    <w:p w14:paraId="542111B1" w14:textId="13B0978F" w:rsidR="00404130" w:rsidRPr="00417192" w:rsidRDefault="00404130" w:rsidP="00DF41B1">
      <w:pPr>
        <w:widowControl w:val="0"/>
        <w:tabs>
          <w:tab w:val="left" w:pos="360"/>
        </w:tabs>
        <w:jc w:val="both"/>
        <w:rPr>
          <w:rFonts w:ascii="Adobe Caslon Pro" w:hAnsi="Adobe Caslon Pro"/>
          <w:sz w:val="10"/>
          <w:szCs w:val="18"/>
        </w:rPr>
      </w:pPr>
    </w:p>
    <w:p w14:paraId="7ED36B4F" w14:textId="4558C58F" w:rsidR="00E603F4" w:rsidRPr="00D2751F" w:rsidRDefault="00E603F4" w:rsidP="00DF41B1">
      <w:pPr>
        <w:widowControl w:val="0"/>
        <w:tabs>
          <w:tab w:val="left" w:pos="360"/>
        </w:tabs>
        <w:jc w:val="both"/>
        <w:rPr>
          <w:rFonts w:ascii="Adobe Caslon Pro" w:hAnsi="Adobe Caslon Pro"/>
          <w:b/>
          <w:bCs/>
          <w:szCs w:val="44"/>
        </w:rPr>
      </w:pPr>
      <w:r w:rsidRPr="00D2751F">
        <w:rPr>
          <w:rFonts w:ascii="Adobe Caslon Pro" w:hAnsi="Adobe Caslon Pro"/>
          <w:b/>
          <w:bCs/>
          <w:szCs w:val="44"/>
        </w:rPr>
        <w:t>Thank You</w:t>
      </w:r>
    </w:p>
    <w:p w14:paraId="799FDF14" w14:textId="5D441CA2" w:rsidR="00E603F4" w:rsidRPr="00D2751F" w:rsidRDefault="00E603F4" w:rsidP="00DF41B1">
      <w:pPr>
        <w:widowControl w:val="0"/>
        <w:tabs>
          <w:tab w:val="left" w:pos="360"/>
        </w:tabs>
        <w:jc w:val="both"/>
        <w:rPr>
          <w:rFonts w:ascii="Adobe Caslon Pro" w:hAnsi="Adobe Caslon Pro"/>
          <w:szCs w:val="44"/>
        </w:rPr>
      </w:pPr>
      <w:r w:rsidRPr="00D2751F">
        <w:rPr>
          <w:rFonts w:ascii="Adobe Caslon Pro" w:hAnsi="Adobe Caslon Pro"/>
          <w:szCs w:val="44"/>
        </w:rPr>
        <w:tab/>
        <w:t xml:space="preserve">Let me start by thanking you for allowing me to </w:t>
      </w:r>
      <w:r w:rsidR="00C14A46" w:rsidRPr="00D2751F">
        <w:rPr>
          <w:rFonts w:ascii="Adobe Caslon Pro" w:hAnsi="Adobe Caslon Pro"/>
          <w:szCs w:val="44"/>
        </w:rPr>
        <w:t>share an update on the ministry</w:t>
      </w:r>
      <w:r w:rsidRPr="00D2751F">
        <w:rPr>
          <w:rFonts w:ascii="Adobe Caslon Pro" w:hAnsi="Adobe Caslon Pro"/>
          <w:szCs w:val="44"/>
        </w:rPr>
        <w:t xml:space="preserve"> of the </w:t>
      </w:r>
      <w:r w:rsidRPr="00D2751F">
        <w:rPr>
          <w:rFonts w:ascii="Adobe Caslon Pro" w:hAnsi="Adobe Caslon Pro"/>
          <w:i/>
          <w:iCs/>
          <w:szCs w:val="44"/>
        </w:rPr>
        <w:t>Baptist Trumpet</w:t>
      </w:r>
      <w:r w:rsidRPr="00D2751F">
        <w:rPr>
          <w:rFonts w:ascii="Adobe Caslon Pro" w:hAnsi="Adobe Caslon Pro"/>
          <w:szCs w:val="44"/>
        </w:rPr>
        <w:t>. We take our mission to “inform and inspire” our readers very seriously</w:t>
      </w:r>
      <w:r w:rsidR="00371C2D" w:rsidRPr="00D2751F">
        <w:rPr>
          <w:rFonts w:ascii="Adobe Caslon Pro" w:hAnsi="Adobe Caslon Pro"/>
          <w:szCs w:val="44"/>
        </w:rPr>
        <w:t>, and</w:t>
      </w:r>
      <w:r w:rsidRPr="00D2751F">
        <w:rPr>
          <w:rFonts w:ascii="Adobe Caslon Pro" w:hAnsi="Adobe Caslon Pro"/>
          <w:szCs w:val="44"/>
        </w:rPr>
        <w:t xml:space="preserve"> </w:t>
      </w:r>
      <w:r w:rsidR="00371C2D" w:rsidRPr="00D2751F">
        <w:rPr>
          <w:rFonts w:ascii="Adobe Caslon Pro" w:hAnsi="Adobe Caslon Pro"/>
          <w:szCs w:val="44"/>
        </w:rPr>
        <w:t>w</w:t>
      </w:r>
      <w:r w:rsidRPr="00D2751F">
        <w:rPr>
          <w:rFonts w:ascii="Adobe Caslon Pro" w:hAnsi="Adobe Caslon Pro"/>
          <w:szCs w:val="44"/>
        </w:rPr>
        <w:t>e are always looking for better ways to connect the people in our churches with what the ministries of the BMA are doing</w:t>
      </w:r>
      <w:r w:rsidR="00371C2D" w:rsidRPr="00D2751F">
        <w:rPr>
          <w:rFonts w:ascii="Adobe Caslon Pro" w:hAnsi="Adobe Caslon Pro"/>
          <w:szCs w:val="44"/>
        </w:rPr>
        <w:t xml:space="preserve"> —</w:t>
      </w:r>
      <w:r w:rsidRPr="00D2751F">
        <w:rPr>
          <w:rFonts w:ascii="Adobe Caslon Pro" w:hAnsi="Adobe Caslon Pro"/>
          <w:szCs w:val="44"/>
        </w:rPr>
        <w:t xml:space="preserve"> not just in Arkansas, but around the world.</w:t>
      </w:r>
    </w:p>
    <w:p w14:paraId="23B06035" w14:textId="77777777" w:rsidR="00E603F4" w:rsidRPr="00417192" w:rsidRDefault="00E603F4" w:rsidP="00DF41B1">
      <w:pPr>
        <w:widowControl w:val="0"/>
        <w:tabs>
          <w:tab w:val="left" w:pos="360"/>
        </w:tabs>
        <w:jc w:val="both"/>
        <w:rPr>
          <w:rFonts w:ascii="Adobe Caslon Pro" w:hAnsi="Adobe Caslon Pro"/>
          <w:sz w:val="10"/>
          <w:szCs w:val="18"/>
        </w:rPr>
      </w:pPr>
    </w:p>
    <w:p w14:paraId="78B2FDC5" w14:textId="4C4143D0" w:rsidR="00404130" w:rsidRPr="00D2751F" w:rsidRDefault="00796A8F" w:rsidP="00DF41B1">
      <w:pPr>
        <w:widowControl w:val="0"/>
        <w:tabs>
          <w:tab w:val="left" w:pos="360"/>
        </w:tabs>
        <w:jc w:val="both"/>
        <w:rPr>
          <w:rFonts w:ascii="Adobe Caslon Pro" w:hAnsi="Adobe Caslon Pro"/>
          <w:b/>
          <w:bCs/>
          <w:szCs w:val="44"/>
        </w:rPr>
      </w:pPr>
      <w:r w:rsidRPr="00D2751F">
        <w:rPr>
          <w:rFonts w:ascii="Adobe Caslon Pro" w:hAnsi="Adobe Caslon Pro"/>
          <w:b/>
          <w:bCs/>
          <w:szCs w:val="44"/>
        </w:rPr>
        <w:t>New Website</w:t>
      </w:r>
    </w:p>
    <w:p w14:paraId="1DDF7E14" w14:textId="521FE013" w:rsidR="00E603F4" w:rsidRPr="00D2751F" w:rsidRDefault="00404130" w:rsidP="00DF41B1">
      <w:pPr>
        <w:widowControl w:val="0"/>
        <w:tabs>
          <w:tab w:val="left" w:pos="360"/>
        </w:tabs>
        <w:jc w:val="both"/>
        <w:rPr>
          <w:rFonts w:ascii="Adobe Caslon Pro" w:hAnsi="Adobe Caslon Pro"/>
          <w:szCs w:val="44"/>
        </w:rPr>
      </w:pPr>
      <w:r w:rsidRPr="00D2751F">
        <w:rPr>
          <w:rFonts w:ascii="Adobe Caslon Pro" w:hAnsi="Adobe Caslon Pro"/>
          <w:szCs w:val="44"/>
        </w:rPr>
        <w:tab/>
      </w:r>
      <w:r w:rsidR="00E603F4" w:rsidRPr="00D2751F">
        <w:rPr>
          <w:rFonts w:ascii="Adobe Caslon Pro" w:hAnsi="Adobe Caslon Pro"/>
          <w:szCs w:val="44"/>
        </w:rPr>
        <w:t xml:space="preserve">One of the ways we are moving forward and seeking to connect everyone is with a new website strategy. </w:t>
      </w:r>
      <w:r w:rsidRPr="00D2751F">
        <w:rPr>
          <w:rFonts w:ascii="Adobe Caslon Pro" w:hAnsi="Adobe Caslon Pro"/>
          <w:szCs w:val="44"/>
        </w:rPr>
        <w:t xml:space="preserve">As of March 1, we have an updated website that now includes </w:t>
      </w:r>
      <w:r w:rsidR="00796A8F" w:rsidRPr="00D2751F">
        <w:rPr>
          <w:rFonts w:ascii="Adobe Caslon Pro" w:hAnsi="Adobe Caslon Pro"/>
          <w:szCs w:val="44"/>
        </w:rPr>
        <w:t>all</w:t>
      </w:r>
      <w:r w:rsidRPr="00D2751F">
        <w:rPr>
          <w:rFonts w:ascii="Adobe Caslon Pro" w:hAnsi="Adobe Caslon Pro"/>
          <w:szCs w:val="44"/>
        </w:rPr>
        <w:t xml:space="preserve"> the information and articles </w:t>
      </w:r>
      <w:r w:rsidR="0098727C" w:rsidRPr="00D2751F">
        <w:rPr>
          <w:rFonts w:ascii="Adobe Caslon Pro" w:hAnsi="Adobe Caslon Pro"/>
          <w:szCs w:val="44"/>
        </w:rPr>
        <w:t>from</w:t>
      </w:r>
      <w:r w:rsidRPr="00D2751F">
        <w:rPr>
          <w:rFonts w:ascii="Adobe Caslon Pro" w:hAnsi="Adobe Caslon Pro"/>
          <w:szCs w:val="44"/>
        </w:rPr>
        <w:t xml:space="preserve"> the </w:t>
      </w:r>
      <w:r w:rsidR="00796A8F" w:rsidRPr="00D2751F">
        <w:rPr>
          <w:rFonts w:ascii="Adobe Caslon Pro" w:hAnsi="Adobe Caslon Pro"/>
          <w:i/>
          <w:iCs/>
          <w:szCs w:val="44"/>
        </w:rPr>
        <w:t>Trumpet</w:t>
      </w:r>
      <w:r w:rsidRPr="00D2751F">
        <w:rPr>
          <w:rFonts w:ascii="Adobe Caslon Pro" w:hAnsi="Adobe Caslon Pro"/>
          <w:szCs w:val="44"/>
        </w:rPr>
        <w:t xml:space="preserve">. We even “backloaded” the website with </w:t>
      </w:r>
      <w:r w:rsidR="004D2EAE" w:rsidRPr="00D2751F">
        <w:rPr>
          <w:rFonts w:ascii="Adobe Caslon Pro" w:hAnsi="Adobe Caslon Pro"/>
          <w:szCs w:val="44"/>
        </w:rPr>
        <w:t>content</w:t>
      </w:r>
      <w:r w:rsidRPr="00D2751F">
        <w:rPr>
          <w:rFonts w:ascii="Adobe Caslon Pro" w:hAnsi="Adobe Caslon Pro"/>
          <w:szCs w:val="44"/>
        </w:rPr>
        <w:t xml:space="preserve"> going back to last year. Anyone who has an active subscription to the </w:t>
      </w:r>
      <w:r w:rsidRPr="00D2751F">
        <w:rPr>
          <w:rFonts w:ascii="Adobe Caslon Pro" w:hAnsi="Adobe Caslon Pro"/>
          <w:i/>
          <w:iCs/>
          <w:szCs w:val="44"/>
        </w:rPr>
        <w:t>Trumpet</w:t>
      </w:r>
      <w:r w:rsidRPr="00D2751F">
        <w:rPr>
          <w:rFonts w:ascii="Adobe Caslon Pro" w:hAnsi="Adobe Caslon Pro"/>
          <w:szCs w:val="44"/>
        </w:rPr>
        <w:t xml:space="preserve"> can access this premium content</w:t>
      </w:r>
      <w:r w:rsidR="00796A8F" w:rsidRPr="00D2751F">
        <w:rPr>
          <w:rFonts w:ascii="Adobe Caslon Pro" w:hAnsi="Adobe Caslon Pro"/>
          <w:szCs w:val="44"/>
        </w:rPr>
        <w:t>, but</w:t>
      </w:r>
      <w:r w:rsidRPr="00D2751F">
        <w:rPr>
          <w:rFonts w:ascii="Adobe Caslon Pro" w:hAnsi="Adobe Caslon Pro"/>
          <w:szCs w:val="44"/>
        </w:rPr>
        <w:t xml:space="preserve"> </w:t>
      </w:r>
      <w:r w:rsidR="00796A8F" w:rsidRPr="00D2751F">
        <w:rPr>
          <w:rFonts w:ascii="Adobe Caslon Pro" w:hAnsi="Adobe Caslon Pro"/>
          <w:szCs w:val="44"/>
        </w:rPr>
        <w:t>y</w:t>
      </w:r>
      <w:r w:rsidRPr="00D2751F">
        <w:rPr>
          <w:rFonts w:ascii="Adobe Caslon Pro" w:hAnsi="Adobe Caslon Pro"/>
          <w:szCs w:val="44"/>
        </w:rPr>
        <w:t>ou will need a login to do so.</w:t>
      </w:r>
    </w:p>
    <w:p w14:paraId="53AEB9BE" w14:textId="237EEFD1" w:rsidR="006E5B42" w:rsidRPr="00D2751F" w:rsidRDefault="00E603F4" w:rsidP="00DF41B1">
      <w:pPr>
        <w:widowControl w:val="0"/>
        <w:tabs>
          <w:tab w:val="left" w:pos="360"/>
        </w:tabs>
        <w:jc w:val="both"/>
        <w:rPr>
          <w:rFonts w:ascii="Adobe Caslon Pro" w:hAnsi="Adobe Caslon Pro"/>
          <w:szCs w:val="44"/>
        </w:rPr>
      </w:pPr>
      <w:r w:rsidRPr="00D2751F">
        <w:rPr>
          <w:rFonts w:ascii="Adobe Caslon Pro" w:hAnsi="Adobe Caslon Pro"/>
          <w:szCs w:val="44"/>
        </w:rPr>
        <w:tab/>
      </w:r>
      <w:r w:rsidR="00404130" w:rsidRPr="00D2751F">
        <w:rPr>
          <w:rFonts w:ascii="Adobe Caslon Pro" w:hAnsi="Adobe Caslon Pro"/>
          <w:szCs w:val="44"/>
        </w:rPr>
        <w:t xml:space="preserve">If you are interested in getting access to the </w:t>
      </w:r>
      <w:r w:rsidR="00796A8F" w:rsidRPr="00D2751F">
        <w:rPr>
          <w:rFonts w:ascii="Adobe Caslon Pro" w:hAnsi="Adobe Caslon Pro"/>
          <w:szCs w:val="44"/>
        </w:rPr>
        <w:t>website’s</w:t>
      </w:r>
      <w:r w:rsidR="00404130" w:rsidRPr="00D2751F">
        <w:rPr>
          <w:rFonts w:ascii="Adobe Caslon Pro" w:hAnsi="Adobe Caslon Pro"/>
          <w:szCs w:val="44"/>
        </w:rPr>
        <w:t xml:space="preserve"> premium content, you can visit </w:t>
      </w:r>
      <w:hyperlink r:id="rId4" w:history="1">
        <w:r w:rsidR="00404130" w:rsidRPr="00D2751F">
          <w:rPr>
            <w:rStyle w:val="Hyperlink"/>
            <w:rFonts w:ascii="Adobe Caslon Pro" w:hAnsi="Adobe Caslon Pro"/>
            <w:color w:val="auto"/>
            <w:szCs w:val="44"/>
            <w:u w:val="none"/>
          </w:rPr>
          <w:t>BaptistTrumpet.com</w:t>
        </w:r>
      </w:hyperlink>
      <w:r w:rsidR="00404130" w:rsidRPr="00D2751F">
        <w:rPr>
          <w:rFonts w:ascii="Adobe Caslon Pro" w:hAnsi="Adobe Caslon Pro"/>
          <w:szCs w:val="44"/>
        </w:rPr>
        <w:t xml:space="preserve"> and click on the blue login button on the upper right side of the home page for instructions on how to set up your </w:t>
      </w:r>
      <w:r w:rsidR="004D2EAE" w:rsidRPr="00D2751F">
        <w:rPr>
          <w:rFonts w:ascii="Adobe Caslon Pro" w:hAnsi="Adobe Caslon Pro"/>
          <w:szCs w:val="44"/>
        </w:rPr>
        <w:t>login</w:t>
      </w:r>
      <w:r w:rsidR="00404130" w:rsidRPr="00D2751F">
        <w:rPr>
          <w:rFonts w:ascii="Adobe Caslon Pro" w:hAnsi="Adobe Caslon Pro"/>
          <w:szCs w:val="44"/>
        </w:rPr>
        <w:t xml:space="preserve"> credentials.</w:t>
      </w:r>
      <w:r w:rsidR="00796A8F" w:rsidRPr="00D2751F">
        <w:rPr>
          <w:rFonts w:ascii="Adobe Caslon Pro" w:hAnsi="Adobe Caslon Pro"/>
          <w:szCs w:val="44"/>
        </w:rPr>
        <w:t xml:space="preserve"> Our goal</w:t>
      </w:r>
      <w:r w:rsidRPr="00D2751F">
        <w:rPr>
          <w:rFonts w:ascii="Adobe Caslon Pro" w:hAnsi="Adobe Caslon Pro"/>
          <w:szCs w:val="44"/>
        </w:rPr>
        <w:t xml:space="preserve"> is to make the </w:t>
      </w:r>
      <w:r w:rsidRPr="00D2751F">
        <w:rPr>
          <w:rFonts w:ascii="Adobe Caslon Pro" w:hAnsi="Adobe Caslon Pro"/>
          <w:i/>
          <w:iCs/>
          <w:szCs w:val="44"/>
        </w:rPr>
        <w:t>Trumpet</w:t>
      </w:r>
      <w:r w:rsidRPr="00D2751F">
        <w:rPr>
          <w:rFonts w:ascii="Adobe Caslon Pro" w:hAnsi="Adobe Caslon Pro"/>
          <w:szCs w:val="44"/>
        </w:rPr>
        <w:t xml:space="preserve"> website your </w:t>
      </w:r>
      <w:r w:rsidR="00C14A46" w:rsidRPr="00D2751F">
        <w:rPr>
          <w:rFonts w:ascii="Adobe Caslon Pro" w:hAnsi="Adobe Caslon Pro"/>
          <w:szCs w:val="44"/>
        </w:rPr>
        <w:t>“</w:t>
      </w:r>
      <w:r w:rsidRPr="00D2751F">
        <w:rPr>
          <w:rFonts w:ascii="Adobe Caslon Pro" w:hAnsi="Adobe Caslon Pro"/>
          <w:szCs w:val="44"/>
        </w:rPr>
        <w:t>go-to</w:t>
      </w:r>
      <w:r w:rsidR="00C14A46" w:rsidRPr="00D2751F">
        <w:rPr>
          <w:rFonts w:ascii="Adobe Caslon Pro" w:hAnsi="Adobe Caslon Pro"/>
          <w:szCs w:val="44"/>
        </w:rPr>
        <w:t>”</w:t>
      </w:r>
      <w:r w:rsidRPr="00D2751F">
        <w:rPr>
          <w:rFonts w:ascii="Adobe Caslon Pro" w:hAnsi="Adobe Caslon Pro"/>
          <w:szCs w:val="44"/>
        </w:rPr>
        <w:t xml:space="preserve"> place for </w:t>
      </w:r>
      <w:r w:rsidR="00371C2D" w:rsidRPr="00D2751F">
        <w:rPr>
          <w:rFonts w:ascii="Adobe Caslon Pro" w:hAnsi="Adobe Caslon Pro"/>
          <w:szCs w:val="44"/>
        </w:rPr>
        <w:t>all</w:t>
      </w:r>
      <w:r w:rsidRPr="00D2751F">
        <w:rPr>
          <w:rFonts w:ascii="Adobe Caslon Pro" w:hAnsi="Adobe Caslon Pro"/>
          <w:szCs w:val="44"/>
        </w:rPr>
        <w:t xml:space="preserve"> </w:t>
      </w:r>
      <w:r w:rsidR="00371C2D" w:rsidRPr="00D2751F">
        <w:rPr>
          <w:rFonts w:ascii="Adobe Caslon Pro" w:hAnsi="Adobe Caslon Pro"/>
          <w:szCs w:val="44"/>
        </w:rPr>
        <w:t xml:space="preserve">the </w:t>
      </w:r>
      <w:r w:rsidRPr="00D2751F">
        <w:rPr>
          <w:rFonts w:ascii="Adobe Caslon Pro" w:hAnsi="Adobe Caslon Pro"/>
          <w:szCs w:val="44"/>
        </w:rPr>
        <w:t xml:space="preserve">information </w:t>
      </w:r>
      <w:r w:rsidR="00371C2D" w:rsidRPr="00D2751F">
        <w:rPr>
          <w:rFonts w:ascii="Adobe Caslon Pro" w:hAnsi="Adobe Caslon Pro"/>
          <w:szCs w:val="44"/>
        </w:rPr>
        <w:t xml:space="preserve">you need to know </w:t>
      </w:r>
      <w:r w:rsidRPr="00D2751F">
        <w:rPr>
          <w:rFonts w:ascii="Adobe Caslon Pro" w:hAnsi="Adobe Caslon Pro"/>
          <w:szCs w:val="44"/>
        </w:rPr>
        <w:t>about the BMA.</w:t>
      </w:r>
    </w:p>
    <w:p w14:paraId="42854EB2" w14:textId="0F28D1F1" w:rsidR="00404130" w:rsidRPr="00417192" w:rsidRDefault="00404130" w:rsidP="00DF41B1">
      <w:pPr>
        <w:widowControl w:val="0"/>
        <w:tabs>
          <w:tab w:val="left" w:pos="360"/>
        </w:tabs>
        <w:jc w:val="both"/>
        <w:rPr>
          <w:rFonts w:ascii="Adobe Caslon Pro" w:hAnsi="Adobe Caslon Pro"/>
          <w:sz w:val="10"/>
          <w:szCs w:val="18"/>
        </w:rPr>
      </w:pPr>
    </w:p>
    <w:p w14:paraId="71189A24" w14:textId="5282FB70" w:rsidR="006E5B42" w:rsidRPr="00D2751F" w:rsidRDefault="00796A8F" w:rsidP="00DF41B1">
      <w:pPr>
        <w:widowControl w:val="0"/>
        <w:tabs>
          <w:tab w:val="left" w:pos="360"/>
        </w:tabs>
        <w:jc w:val="both"/>
        <w:rPr>
          <w:rFonts w:ascii="Adobe Caslon Pro" w:hAnsi="Adobe Caslon Pro"/>
          <w:b/>
          <w:bCs/>
          <w:szCs w:val="44"/>
        </w:rPr>
      </w:pPr>
      <w:r w:rsidRPr="00D2751F">
        <w:rPr>
          <w:rFonts w:ascii="Adobe Caslon Pro" w:hAnsi="Adobe Caslon Pro"/>
          <w:b/>
          <w:bCs/>
          <w:szCs w:val="44"/>
        </w:rPr>
        <w:t>Digital E-Trumpet</w:t>
      </w:r>
    </w:p>
    <w:p w14:paraId="57C2C64E" w14:textId="7A01FDF7" w:rsidR="00A216CD" w:rsidRPr="00D2751F" w:rsidRDefault="00796A8F" w:rsidP="00DF41B1">
      <w:pPr>
        <w:widowControl w:val="0"/>
        <w:tabs>
          <w:tab w:val="left" w:pos="360"/>
        </w:tabs>
        <w:jc w:val="both"/>
        <w:rPr>
          <w:rFonts w:ascii="Adobe Caslon Pro" w:hAnsi="Adobe Caslon Pro"/>
          <w:szCs w:val="44"/>
        </w:rPr>
      </w:pPr>
      <w:r w:rsidRPr="00D2751F">
        <w:rPr>
          <w:rFonts w:ascii="Adobe Caslon Pro" w:hAnsi="Adobe Caslon Pro"/>
          <w:szCs w:val="44"/>
        </w:rPr>
        <w:tab/>
        <w:t xml:space="preserve">We </w:t>
      </w:r>
      <w:r w:rsidR="00A216CD" w:rsidRPr="00D2751F">
        <w:rPr>
          <w:rFonts w:ascii="Adobe Caslon Pro" w:hAnsi="Adobe Caslon Pro"/>
          <w:szCs w:val="44"/>
        </w:rPr>
        <w:t xml:space="preserve">also </w:t>
      </w:r>
      <w:r w:rsidRPr="00D2751F">
        <w:rPr>
          <w:rFonts w:ascii="Adobe Caslon Pro" w:hAnsi="Adobe Caslon Pro"/>
          <w:szCs w:val="44"/>
        </w:rPr>
        <w:t xml:space="preserve">still have our digital version of the paper — the </w:t>
      </w:r>
      <w:r w:rsidRPr="00D2751F">
        <w:rPr>
          <w:rFonts w:ascii="Adobe Caslon Pro" w:hAnsi="Adobe Caslon Pro"/>
          <w:i/>
          <w:iCs/>
          <w:szCs w:val="44"/>
        </w:rPr>
        <w:t>E-Trumpet</w:t>
      </w:r>
      <w:r w:rsidRPr="00D2751F">
        <w:rPr>
          <w:rFonts w:ascii="Adobe Caslon Pro" w:hAnsi="Adobe Caslon Pro"/>
          <w:szCs w:val="44"/>
        </w:rPr>
        <w:t xml:space="preserve"> — that goes out every Tuesday at 5:30 p.m. This means you get the latest news and inspiration </w:t>
      </w:r>
      <w:r w:rsidR="004D2EAE" w:rsidRPr="00D2751F">
        <w:rPr>
          <w:rFonts w:ascii="Adobe Caslon Pro" w:hAnsi="Adobe Caslon Pro"/>
          <w:szCs w:val="44"/>
        </w:rPr>
        <w:t>before the paper copy is printed and</w:t>
      </w:r>
      <w:r w:rsidR="00A216CD" w:rsidRPr="00D2751F">
        <w:rPr>
          <w:rFonts w:ascii="Adobe Caslon Pro" w:hAnsi="Adobe Caslon Pro"/>
          <w:szCs w:val="44"/>
        </w:rPr>
        <w:t xml:space="preserve"> mailed out on Wednesday</w:t>
      </w:r>
      <w:r w:rsidRPr="00D2751F">
        <w:rPr>
          <w:rFonts w:ascii="Adobe Caslon Pro" w:hAnsi="Adobe Caslon Pro"/>
          <w:szCs w:val="44"/>
        </w:rPr>
        <w:t xml:space="preserve">. We have many couples/families that choose to receive both the </w:t>
      </w:r>
      <w:r w:rsidR="009F5A9A" w:rsidRPr="00D2751F">
        <w:rPr>
          <w:rFonts w:ascii="Adobe Caslon Pro" w:hAnsi="Adobe Caslon Pro"/>
          <w:szCs w:val="44"/>
        </w:rPr>
        <w:t>electronic</w:t>
      </w:r>
      <w:r w:rsidRPr="00D2751F">
        <w:rPr>
          <w:rFonts w:ascii="Adobe Caslon Pro" w:hAnsi="Adobe Caslon Pro"/>
          <w:szCs w:val="44"/>
        </w:rPr>
        <w:t xml:space="preserve"> and the printed</w:t>
      </w:r>
      <w:r w:rsidR="00720555" w:rsidRPr="00D2751F">
        <w:rPr>
          <w:rFonts w:ascii="Adobe Caslon Pro" w:hAnsi="Adobe Caslon Pro"/>
          <w:szCs w:val="44"/>
        </w:rPr>
        <w:t xml:space="preserve"> versions. In fact, if you would like to try out the </w:t>
      </w:r>
      <w:r w:rsidR="00720555" w:rsidRPr="00D2751F">
        <w:rPr>
          <w:rFonts w:ascii="Adobe Caslon Pro" w:hAnsi="Adobe Caslon Pro"/>
          <w:i/>
          <w:iCs/>
          <w:szCs w:val="44"/>
        </w:rPr>
        <w:t>E-Trumpet</w:t>
      </w:r>
      <w:r w:rsidR="00720555" w:rsidRPr="00D2751F">
        <w:rPr>
          <w:rFonts w:ascii="Adobe Caslon Pro" w:hAnsi="Adobe Caslon Pro"/>
          <w:szCs w:val="44"/>
        </w:rPr>
        <w:t xml:space="preserve">, </w:t>
      </w:r>
      <w:r w:rsidR="00A216CD" w:rsidRPr="00D2751F">
        <w:rPr>
          <w:rFonts w:ascii="Adobe Caslon Pro" w:hAnsi="Adobe Caslon Pro"/>
          <w:szCs w:val="44"/>
        </w:rPr>
        <w:t xml:space="preserve">please </w:t>
      </w:r>
      <w:r w:rsidR="00720555" w:rsidRPr="00D2751F">
        <w:rPr>
          <w:rFonts w:ascii="Adobe Caslon Pro" w:hAnsi="Adobe Caslon Pro"/>
          <w:szCs w:val="44"/>
        </w:rPr>
        <w:t xml:space="preserve">send an email to </w:t>
      </w:r>
      <w:hyperlink r:id="rId5" w:history="1">
        <w:r w:rsidR="00720555" w:rsidRPr="00D2751F">
          <w:rPr>
            <w:rStyle w:val="Hyperlink"/>
            <w:rFonts w:ascii="Adobe Caslon Pro" w:hAnsi="Adobe Caslon Pro"/>
            <w:color w:val="auto"/>
            <w:szCs w:val="44"/>
            <w:u w:val="none"/>
          </w:rPr>
          <w:t>editor@baptisttrumpet.com</w:t>
        </w:r>
      </w:hyperlink>
      <w:r w:rsidR="00720555" w:rsidRPr="00D2751F">
        <w:rPr>
          <w:rFonts w:ascii="Adobe Caslon Pro" w:hAnsi="Adobe Caslon Pro"/>
          <w:szCs w:val="44"/>
        </w:rPr>
        <w:t xml:space="preserve"> </w:t>
      </w:r>
      <w:r w:rsidR="00A216CD" w:rsidRPr="00D2751F">
        <w:rPr>
          <w:rFonts w:ascii="Adobe Caslon Pro" w:hAnsi="Adobe Caslon Pro"/>
          <w:szCs w:val="44"/>
        </w:rPr>
        <w:t xml:space="preserve">with your name and mailing address (so we can match your subscription) </w:t>
      </w:r>
      <w:r w:rsidR="00720555" w:rsidRPr="00D2751F">
        <w:rPr>
          <w:rFonts w:ascii="Adobe Caslon Pro" w:hAnsi="Adobe Caslon Pro"/>
          <w:szCs w:val="44"/>
        </w:rPr>
        <w:t>and we will get you set up for a free digital subscription through the end of 2022.</w:t>
      </w:r>
      <w:r w:rsidR="00673245" w:rsidRPr="00D2751F">
        <w:rPr>
          <w:rFonts w:ascii="Adobe Caslon Pro" w:hAnsi="Adobe Caslon Pro"/>
          <w:szCs w:val="44"/>
        </w:rPr>
        <w:t xml:space="preserve"> </w:t>
      </w:r>
      <w:r w:rsidR="00A216CD" w:rsidRPr="00D2751F">
        <w:rPr>
          <w:rFonts w:ascii="Adobe Caslon Pro" w:hAnsi="Adobe Caslon Pro"/>
          <w:szCs w:val="44"/>
        </w:rPr>
        <w:t xml:space="preserve">If you are not currently receiving the </w:t>
      </w:r>
      <w:r w:rsidR="00A216CD" w:rsidRPr="00D2751F">
        <w:rPr>
          <w:rFonts w:ascii="Adobe Caslon Pro" w:hAnsi="Adobe Caslon Pro"/>
          <w:i/>
          <w:iCs/>
          <w:szCs w:val="44"/>
        </w:rPr>
        <w:t>Trumpet</w:t>
      </w:r>
      <w:r w:rsidR="00A216CD" w:rsidRPr="00D2751F">
        <w:rPr>
          <w:rFonts w:ascii="Adobe Caslon Pro" w:hAnsi="Adobe Caslon Pro"/>
          <w:szCs w:val="44"/>
        </w:rPr>
        <w:t xml:space="preserve"> in any form, I </w:t>
      </w:r>
      <w:r w:rsidR="004D2EAE" w:rsidRPr="00D2751F">
        <w:rPr>
          <w:rFonts w:ascii="Adobe Caslon Pro" w:hAnsi="Adobe Caslon Pro"/>
          <w:szCs w:val="44"/>
        </w:rPr>
        <w:t>would be glad to set you and your church up with a free trial</w:t>
      </w:r>
      <w:r w:rsidR="00673245" w:rsidRPr="00D2751F">
        <w:rPr>
          <w:rFonts w:ascii="Adobe Caslon Pro" w:hAnsi="Adobe Caslon Pro"/>
          <w:szCs w:val="44"/>
        </w:rPr>
        <w:t>.</w:t>
      </w:r>
    </w:p>
    <w:p w14:paraId="59DE9CD3" w14:textId="02C64D34" w:rsidR="004D2EAE" w:rsidRPr="00D2751F" w:rsidRDefault="00720555" w:rsidP="00DF41B1">
      <w:pPr>
        <w:widowControl w:val="0"/>
        <w:tabs>
          <w:tab w:val="left" w:pos="360"/>
        </w:tabs>
        <w:jc w:val="both"/>
        <w:rPr>
          <w:rFonts w:ascii="Adobe Caslon Pro" w:hAnsi="Adobe Caslon Pro"/>
          <w:szCs w:val="44"/>
        </w:rPr>
      </w:pPr>
      <w:r w:rsidRPr="00D2751F">
        <w:rPr>
          <w:rFonts w:ascii="Adobe Caslon Pro" w:hAnsi="Adobe Caslon Pro"/>
          <w:szCs w:val="44"/>
        </w:rPr>
        <w:tab/>
        <w:t xml:space="preserve">If you have never checked out the </w:t>
      </w:r>
      <w:r w:rsidRPr="00D2751F">
        <w:rPr>
          <w:rFonts w:ascii="Adobe Caslon Pro" w:hAnsi="Adobe Caslon Pro"/>
          <w:i/>
          <w:iCs/>
          <w:szCs w:val="44"/>
        </w:rPr>
        <w:t>E-Trumpet</w:t>
      </w:r>
      <w:r w:rsidRPr="00D2751F">
        <w:rPr>
          <w:rFonts w:ascii="Adobe Caslon Pro" w:hAnsi="Adobe Caslon Pro"/>
          <w:szCs w:val="44"/>
        </w:rPr>
        <w:t xml:space="preserve">, here is what </w:t>
      </w:r>
      <w:r w:rsidR="00C14A46" w:rsidRPr="00D2751F">
        <w:rPr>
          <w:rFonts w:ascii="Adobe Caslon Pro" w:hAnsi="Adobe Caslon Pro"/>
          <w:szCs w:val="44"/>
        </w:rPr>
        <w:t xml:space="preserve">Charles </w:t>
      </w:r>
      <w:proofErr w:type="spellStart"/>
      <w:r w:rsidR="00C14A46" w:rsidRPr="00D2751F">
        <w:rPr>
          <w:rFonts w:ascii="Adobe Caslon Pro" w:hAnsi="Adobe Caslon Pro"/>
          <w:szCs w:val="44"/>
        </w:rPr>
        <w:t>Reddin</w:t>
      </w:r>
      <w:proofErr w:type="spellEnd"/>
      <w:r w:rsidR="00C14A46" w:rsidRPr="00D2751F">
        <w:rPr>
          <w:rFonts w:ascii="Adobe Caslon Pro" w:hAnsi="Adobe Caslon Pro"/>
          <w:szCs w:val="44"/>
        </w:rPr>
        <w:t xml:space="preserve">, </w:t>
      </w:r>
      <w:r w:rsidRPr="00D2751F">
        <w:rPr>
          <w:rFonts w:ascii="Adobe Caslon Pro" w:hAnsi="Adobe Caslon Pro"/>
          <w:szCs w:val="44"/>
        </w:rPr>
        <w:t xml:space="preserve">one of our new board members for this year, had to say about the </w:t>
      </w:r>
      <w:r w:rsidRPr="00D2751F">
        <w:rPr>
          <w:rFonts w:ascii="Adobe Caslon Pro" w:hAnsi="Adobe Caslon Pro"/>
          <w:i/>
          <w:iCs/>
          <w:szCs w:val="44"/>
        </w:rPr>
        <w:t>E-Trumpet</w:t>
      </w:r>
      <w:r w:rsidRPr="00D2751F">
        <w:rPr>
          <w:rFonts w:ascii="Adobe Caslon Pro" w:hAnsi="Adobe Caslon Pro"/>
          <w:szCs w:val="44"/>
        </w:rPr>
        <w:t xml:space="preserve"> after he began receiving it as a board member:</w:t>
      </w:r>
    </w:p>
    <w:p w14:paraId="5E82CC5A" w14:textId="1CE2E9DC" w:rsidR="00720555" w:rsidRPr="00D2751F" w:rsidRDefault="004D2EAE" w:rsidP="00DF41B1">
      <w:pPr>
        <w:widowControl w:val="0"/>
        <w:tabs>
          <w:tab w:val="left" w:pos="360"/>
        </w:tabs>
        <w:jc w:val="both"/>
        <w:rPr>
          <w:rFonts w:ascii="Adobe Caslon Pro" w:hAnsi="Adobe Caslon Pro"/>
          <w:szCs w:val="44"/>
        </w:rPr>
      </w:pPr>
      <w:r w:rsidRPr="00D2751F">
        <w:rPr>
          <w:rFonts w:ascii="Adobe Caslon Pro" w:hAnsi="Adobe Caslon Pro"/>
          <w:szCs w:val="44"/>
        </w:rPr>
        <w:tab/>
      </w:r>
      <w:r w:rsidR="00720555" w:rsidRPr="00D2751F">
        <w:rPr>
          <w:rFonts w:ascii="Adobe Caslon Pro" w:hAnsi="Adobe Caslon Pro"/>
          <w:szCs w:val="44"/>
        </w:rPr>
        <w:t>“</w:t>
      </w:r>
      <w:r w:rsidRPr="00D2751F">
        <w:rPr>
          <w:rFonts w:ascii="Adobe Caslon Pro" w:hAnsi="Adobe Caslon Pro"/>
          <w:szCs w:val="44"/>
        </w:rPr>
        <w:t>There are benefits to both the interactive format and the pdf file, but I especially like the interactive one. It’s great to click on individual articles and pictures and to see them pop up in full-size form on my computer screen. My old eyes especially like the adjustable type size</w:t>
      </w:r>
      <w:r w:rsidR="00371C2D" w:rsidRPr="00D2751F">
        <w:rPr>
          <w:rFonts w:ascii="Adobe Caslon Pro" w:hAnsi="Adobe Caslon Pro"/>
          <w:szCs w:val="44"/>
        </w:rPr>
        <w:t>.</w:t>
      </w:r>
      <w:r w:rsidRPr="00D2751F">
        <w:rPr>
          <w:rFonts w:ascii="Adobe Caslon Pro" w:hAnsi="Adobe Caslon Pro"/>
          <w:szCs w:val="44"/>
        </w:rPr>
        <w:t xml:space="preserve"> </w:t>
      </w:r>
      <w:r w:rsidR="00371C2D" w:rsidRPr="00D2751F">
        <w:rPr>
          <w:rFonts w:ascii="Adobe Caslon Pro" w:hAnsi="Adobe Caslon Pro"/>
          <w:szCs w:val="44"/>
        </w:rPr>
        <w:t>I</w:t>
      </w:r>
      <w:r w:rsidRPr="00D2751F">
        <w:rPr>
          <w:rFonts w:ascii="Adobe Caslon Pro" w:hAnsi="Adobe Caslon Pro"/>
          <w:szCs w:val="44"/>
        </w:rPr>
        <w:t xml:space="preserve">t’s easily readable without all the squinting required to read the print edition, and as I get still older, I will be able to size the type still larger! Both formats adapt surprisingly well to the small screen when I access them on my phone. If someone had told me the </w:t>
      </w:r>
      <w:r w:rsidRPr="00D2751F">
        <w:rPr>
          <w:rFonts w:ascii="Adobe Caslon Pro" w:hAnsi="Adobe Caslon Pro"/>
          <w:i/>
          <w:iCs/>
          <w:szCs w:val="44"/>
        </w:rPr>
        <w:t>Trumpet</w:t>
      </w:r>
      <w:r w:rsidRPr="00D2751F">
        <w:rPr>
          <w:rFonts w:ascii="Adobe Caslon Pro" w:hAnsi="Adobe Caslon Pro"/>
          <w:szCs w:val="44"/>
        </w:rPr>
        <w:t xml:space="preserve"> </w:t>
      </w:r>
      <w:r w:rsidR="00371C2D" w:rsidRPr="00D2751F">
        <w:rPr>
          <w:rFonts w:ascii="Adobe Caslon Pro" w:hAnsi="Adobe Caslon Pro"/>
          <w:szCs w:val="44"/>
        </w:rPr>
        <w:t>would be</w:t>
      </w:r>
      <w:r w:rsidRPr="00D2751F">
        <w:rPr>
          <w:rFonts w:ascii="Adobe Caslon Pro" w:hAnsi="Adobe Caslon Pro"/>
          <w:szCs w:val="44"/>
        </w:rPr>
        <w:t xml:space="preserve"> easier to read on your phone than in print, I wouldn’t have believed it, but it’s true.</w:t>
      </w:r>
      <w:r w:rsidR="00720555" w:rsidRPr="00D2751F">
        <w:rPr>
          <w:rFonts w:ascii="Adobe Caslon Pro" w:hAnsi="Adobe Caslon Pro"/>
          <w:szCs w:val="44"/>
        </w:rPr>
        <w:t>”</w:t>
      </w:r>
    </w:p>
    <w:p w14:paraId="153DECC1" w14:textId="098E71E1" w:rsidR="00720555" w:rsidRPr="00D2751F" w:rsidRDefault="00720555" w:rsidP="00DF41B1">
      <w:pPr>
        <w:widowControl w:val="0"/>
        <w:tabs>
          <w:tab w:val="left" w:pos="360"/>
        </w:tabs>
        <w:jc w:val="both"/>
        <w:rPr>
          <w:rFonts w:ascii="Adobe Caslon Pro" w:hAnsi="Adobe Caslon Pro"/>
          <w:szCs w:val="44"/>
        </w:rPr>
      </w:pPr>
      <w:r w:rsidRPr="00D2751F">
        <w:rPr>
          <w:rFonts w:ascii="Adobe Caslon Pro" w:hAnsi="Adobe Caslon Pro"/>
          <w:szCs w:val="44"/>
        </w:rPr>
        <w:tab/>
        <w:t>I encourage you to try it</w:t>
      </w:r>
      <w:r w:rsidR="00371C2D" w:rsidRPr="00D2751F">
        <w:rPr>
          <w:rFonts w:ascii="Adobe Caslon Pro" w:hAnsi="Adobe Caslon Pro"/>
          <w:szCs w:val="44"/>
        </w:rPr>
        <w:t>.</w:t>
      </w:r>
      <w:r w:rsidRPr="00D2751F">
        <w:rPr>
          <w:rFonts w:ascii="Adobe Caslon Pro" w:hAnsi="Adobe Caslon Pro"/>
          <w:szCs w:val="44"/>
        </w:rPr>
        <w:t xml:space="preserve"> </w:t>
      </w:r>
      <w:r w:rsidR="00371C2D" w:rsidRPr="00D2751F">
        <w:rPr>
          <w:rFonts w:ascii="Adobe Caslon Pro" w:hAnsi="Adobe Caslon Pro"/>
          <w:szCs w:val="44"/>
        </w:rPr>
        <w:t>Y</w:t>
      </w:r>
      <w:r w:rsidRPr="00D2751F">
        <w:rPr>
          <w:rFonts w:ascii="Adobe Caslon Pro" w:hAnsi="Adobe Caslon Pro"/>
          <w:szCs w:val="44"/>
        </w:rPr>
        <w:t xml:space="preserve">ou might </w:t>
      </w:r>
      <w:r w:rsidR="00C14A46" w:rsidRPr="00D2751F">
        <w:rPr>
          <w:rFonts w:ascii="Adobe Caslon Pro" w:hAnsi="Adobe Caslon Pro"/>
          <w:szCs w:val="44"/>
        </w:rPr>
        <w:t>be surprised</w:t>
      </w:r>
      <w:r w:rsidR="00371C2D" w:rsidRPr="00D2751F">
        <w:rPr>
          <w:rFonts w:ascii="Adobe Caslon Pro" w:hAnsi="Adobe Caslon Pro"/>
          <w:szCs w:val="44"/>
        </w:rPr>
        <w:t>,</w:t>
      </w:r>
      <w:r w:rsidR="00C14A46" w:rsidRPr="00D2751F">
        <w:rPr>
          <w:rFonts w:ascii="Adobe Caslon Pro" w:hAnsi="Adobe Caslon Pro"/>
          <w:szCs w:val="44"/>
        </w:rPr>
        <w:t xml:space="preserve"> too</w:t>
      </w:r>
      <w:r w:rsidRPr="00D2751F">
        <w:rPr>
          <w:rFonts w:ascii="Adobe Caslon Pro" w:hAnsi="Adobe Caslon Pro"/>
          <w:szCs w:val="44"/>
        </w:rPr>
        <w:t>!</w:t>
      </w:r>
    </w:p>
    <w:p w14:paraId="5A568AC2" w14:textId="45161176" w:rsidR="00720555" w:rsidRPr="00417192" w:rsidRDefault="00720555" w:rsidP="00DF41B1">
      <w:pPr>
        <w:widowControl w:val="0"/>
        <w:tabs>
          <w:tab w:val="left" w:pos="360"/>
        </w:tabs>
        <w:jc w:val="both"/>
        <w:rPr>
          <w:rFonts w:ascii="Adobe Caslon Pro" w:hAnsi="Adobe Caslon Pro"/>
          <w:sz w:val="10"/>
          <w:szCs w:val="18"/>
        </w:rPr>
      </w:pPr>
    </w:p>
    <w:p w14:paraId="7AA8C5AA" w14:textId="4CF132B9" w:rsidR="00720555" w:rsidRPr="00D2751F" w:rsidRDefault="00720555" w:rsidP="00DF41B1">
      <w:pPr>
        <w:widowControl w:val="0"/>
        <w:tabs>
          <w:tab w:val="left" w:pos="360"/>
        </w:tabs>
        <w:jc w:val="both"/>
        <w:rPr>
          <w:rFonts w:ascii="Adobe Caslon Pro" w:hAnsi="Adobe Caslon Pro"/>
          <w:b/>
          <w:bCs/>
          <w:szCs w:val="44"/>
        </w:rPr>
      </w:pPr>
      <w:r w:rsidRPr="00D2751F">
        <w:rPr>
          <w:rFonts w:ascii="Adobe Caslon Pro" w:hAnsi="Adobe Caslon Pro"/>
          <w:b/>
          <w:bCs/>
          <w:szCs w:val="44"/>
        </w:rPr>
        <w:t>Special Emphasis 2022</w:t>
      </w:r>
    </w:p>
    <w:p w14:paraId="5C33B9F9" w14:textId="6FAD7891" w:rsidR="00720555" w:rsidRPr="00D2751F" w:rsidRDefault="00720555" w:rsidP="00DF41B1">
      <w:pPr>
        <w:widowControl w:val="0"/>
        <w:tabs>
          <w:tab w:val="left" w:pos="360"/>
        </w:tabs>
        <w:jc w:val="both"/>
        <w:rPr>
          <w:rFonts w:ascii="Adobe Caslon Pro" w:hAnsi="Adobe Caslon Pro"/>
          <w:szCs w:val="44"/>
        </w:rPr>
      </w:pPr>
      <w:r w:rsidRPr="00D2751F">
        <w:rPr>
          <w:rFonts w:ascii="Adobe Caslon Pro" w:hAnsi="Adobe Caslon Pro"/>
          <w:szCs w:val="44"/>
        </w:rPr>
        <w:tab/>
      </w:r>
      <w:r w:rsidR="006825CA" w:rsidRPr="00D2751F">
        <w:rPr>
          <w:rFonts w:ascii="Adobe Caslon Pro" w:hAnsi="Adobe Caslon Pro"/>
          <w:szCs w:val="44"/>
        </w:rPr>
        <w:t>We set a goal this year of $45,000 for our time of Special Emphasis. While the time specifically set aside for the promotion of our Special Emphasis is March and April of each year, we count all “extra” offerings, outside regular giving from churches, that we receive by the end of the fiscal year (Aug</w:t>
      </w:r>
      <w:r w:rsidR="009F5A9A" w:rsidRPr="00D2751F">
        <w:rPr>
          <w:rFonts w:ascii="Adobe Caslon Pro" w:hAnsi="Adobe Caslon Pro"/>
          <w:szCs w:val="44"/>
        </w:rPr>
        <w:t>.</w:t>
      </w:r>
      <w:r w:rsidR="006825CA" w:rsidRPr="00D2751F">
        <w:rPr>
          <w:rFonts w:ascii="Adobe Caslon Pro" w:hAnsi="Adobe Caslon Pro"/>
          <w:szCs w:val="44"/>
        </w:rPr>
        <w:t xml:space="preserve"> 31) toward our goal for the year.</w:t>
      </w:r>
    </w:p>
    <w:p w14:paraId="2588B6EA" w14:textId="38B379F0" w:rsidR="003F624A" w:rsidRPr="00D2751F" w:rsidRDefault="006825CA" w:rsidP="00DF41B1">
      <w:pPr>
        <w:widowControl w:val="0"/>
        <w:tabs>
          <w:tab w:val="left" w:pos="360"/>
        </w:tabs>
        <w:jc w:val="both"/>
        <w:rPr>
          <w:rFonts w:ascii="Adobe Caslon Pro" w:hAnsi="Adobe Caslon Pro"/>
          <w:szCs w:val="44"/>
        </w:rPr>
      </w:pPr>
      <w:r w:rsidRPr="00D2751F">
        <w:rPr>
          <w:rFonts w:ascii="Adobe Caslon Pro" w:hAnsi="Adobe Caslon Pro"/>
          <w:szCs w:val="44"/>
        </w:rPr>
        <w:tab/>
        <w:t xml:space="preserve">As you may remember, after calculating our production and post-production costs last year, </w:t>
      </w:r>
      <w:r w:rsidRPr="00D2751F">
        <w:rPr>
          <w:rFonts w:ascii="Adobe Caslon Pro" w:hAnsi="Adobe Caslon Pro"/>
          <w:szCs w:val="44"/>
        </w:rPr>
        <w:lastRenderedPageBreak/>
        <w:t>we realized that we were bringing in a</w:t>
      </w:r>
      <w:r w:rsidR="003F14E1" w:rsidRPr="00D2751F">
        <w:rPr>
          <w:rFonts w:ascii="Adobe Caslon Pro" w:hAnsi="Adobe Caslon Pro"/>
          <w:szCs w:val="44"/>
        </w:rPr>
        <w:t>round</w:t>
      </w:r>
      <w:r w:rsidRPr="00D2751F">
        <w:rPr>
          <w:rFonts w:ascii="Adobe Caslon Pro" w:hAnsi="Adobe Caslon Pro"/>
          <w:szCs w:val="44"/>
        </w:rPr>
        <w:t xml:space="preserve"> 4</w:t>
      </w:r>
      <w:r w:rsidR="003F14E1" w:rsidRPr="00D2751F">
        <w:rPr>
          <w:rFonts w:ascii="Adobe Caslon Pro" w:hAnsi="Adobe Caslon Pro"/>
          <w:szCs w:val="44"/>
        </w:rPr>
        <w:t>5</w:t>
      </w:r>
      <w:r w:rsidRPr="00D2751F">
        <w:rPr>
          <w:rFonts w:ascii="Adobe Caslon Pro" w:hAnsi="Adobe Caslon Pro"/>
          <w:szCs w:val="44"/>
        </w:rPr>
        <w:t>¢</w:t>
      </w:r>
      <w:r w:rsidR="003F14E1" w:rsidRPr="00D2751F">
        <w:rPr>
          <w:rFonts w:ascii="Adobe Caslon Pro" w:hAnsi="Adobe Caslon Pro"/>
          <w:szCs w:val="44"/>
        </w:rPr>
        <w:t xml:space="preserve"> per issue per subscriber</w:t>
      </w:r>
      <w:r w:rsidR="00371C2D" w:rsidRPr="00D2751F">
        <w:rPr>
          <w:rFonts w:ascii="Adobe Caslon Pro" w:hAnsi="Adobe Caslon Pro"/>
          <w:szCs w:val="44"/>
        </w:rPr>
        <w:t>,</w:t>
      </w:r>
      <w:r w:rsidR="003F14E1" w:rsidRPr="00D2751F">
        <w:rPr>
          <w:rFonts w:ascii="Adobe Caslon Pro" w:hAnsi="Adobe Caslon Pro"/>
          <w:szCs w:val="44"/>
        </w:rPr>
        <w:t xml:space="preserve"> but our total cost was right at 90¢ per issue per subscriber. That is why we implemented a rate increase of 15¢ </w:t>
      </w:r>
      <w:r w:rsidR="009F5A9A" w:rsidRPr="00D2751F">
        <w:rPr>
          <w:rFonts w:ascii="Adobe Caslon Pro" w:hAnsi="Adobe Caslon Pro"/>
          <w:szCs w:val="44"/>
        </w:rPr>
        <w:t xml:space="preserve">per issue per subscriber </w:t>
      </w:r>
      <w:r w:rsidR="003F14E1" w:rsidRPr="00D2751F">
        <w:rPr>
          <w:rFonts w:ascii="Adobe Caslon Pro" w:hAnsi="Adobe Caslon Pro"/>
          <w:szCs w:val="44"/>
        </w:rPr>
        <w:t>to help alleviate this deficit.</w:t>
      </w:r>
    </w:p>
    <w:p w14:paraId="23786B35" w14:textId="2B2E1FB8" w:rsidR="006825CA" w:rsidRPr="00D2751F" w:rsidRDefault="003F624A" w:rsidP="00DF41B1">
      <w:pPr>
        <w:widowControl w:val="0"/>
        <w:tabs>
          <w:tab w:val="left" w:pos="360"/>
        </w:tabs>
        <w:jc w:val="both"/>
        <w:rPr>
          <w:rFonts w:ascii="Adobe Caslon Pro" w:hAnsi="Adobe Caslon Pro"/>
          <w:szCs w:val="44"/>
        </w:rPr>
      </w:pPr>
      <w:r w:rsidRPr="00D2751F">
        <w:rPr>
          <w:rFonts w:ascii="Adobe Caslon Pro" w:hAnsi="Adobe Caslon Pro"/>
          <w:szCs w:val="44"/>
        </w:rPr>
        <w:tab/>
      </w:r>
      <w:r w:rsidR="003F14E1" w:rsidRPr="00D2751F">
        <w:rPr>
          <w:rFonts w:ascii="Adobe Caslon Pro" w:hAnsi="Adobe Caslon Pro"/>
          <w:szCs w:val="44"/>
        </w:rPr>
        <w:t xml:space="preserve">Since this did not fully cover the expected deficit for this year, we asked people to help by joining the </w:t>
      </w:r>
      <w:r w:rsidR="003F14E1" w:rsidRPr="00D2751F">
        <w:rPr>
          <w:rFonts w:ascii="Adobe Caslon Pro" w:hAnsi="Adobe Caslon Pro"/>
          <w:i/>
          <w:iCs/>
          <w:szCs w:val="44"/>
        </w:rPr>
        <w:t>Trumpet</w:t>
      </w:r>
      <w:r w:rsidR="003F14E1" w:rsidRPr="00D2751F">
        <w:rPr>
          <w:rFonts w:ascii="Adobe Caslon Pro" w:hAnsi="Adobe Caslon Pro"/>
          <w:szCs w:val="44"/>
        </w:rPr>
        <w:t xml:space="preserve"> Team — </w:t>
      </w:r>
      <w:r w:rsidRPr="00D2751F">
        <w:rPr>
          <w:rFonts w:ascii="Adobe Caslon Pro" w:hAnsi="Adobe Caslon Pro"/>
          <w:szCs w:val="44"/>
        </w:rPr>
        <w:t>90 churches or individuals that would commit to increased monthly giving or a one-time gift of $39/month for the year. Prior to our time of Special Emphasis, we had 45 churches and individuals that had joined, which left us with a deficit of around $20,000 just to be even for the year. This was the first portion of our Special Emphasis.</w:t>
      </w:r>
    </w:p>
    <w:p w14:paraId="2383A785" w14:textId="030AEE17" w:rsidR="003F624A" w:rsidRPr="00D2751F" w:rsidRDefault="003F624A" w:rsidP="00DF41B1">
      <w:pPr>
        <w:widowControl w:val="0"/>
        <w:tabs>
          <w:tab w:val="left" w:pos="360"/>
        </w:tabs>
        <w:jc w:val="both"/>
        <w:rPr>
          <w:rFonts w:ascii="Adobe Caslon Pro" w:hAnsi="Adobe Caslon Pro"/>
          <w:szCs w:val="44"/>
        </w:rPr>
      </w:pPr>
      <w:r w:rsidRPr="00D2751F">
        <w:rPr>
          <w:rFonts w:ascii="Adobe Caslon Pro" w:hAnsi="Adobe Caslon Pro"/>
          <w:szCs w:val="44"/>
        </w:rPr>
        <w:tab/>
        <w:t xml:space="preserve">The remaining $25,000 </w:t>
      </w:r>
      <w:r w:rsidR="007405D9" w:rsidRPr="00D2751F">
        <w:rPr>
          <w:rFonts w:ascii="Adobe Caslon Pro" w:hAnsi="Adobe Caslon Pro"/>
          <w:szCs w:val="44"/>
        </w:rPr>
        <w:t>wa</w:t>
      </w:r>
      <w:r w:rsidRPr="00D2751F">
        <w:rPr>
          <w:rFonts w:ascii="Adobe Caslon Pro" w:hAnsi="Adobe Caslon Pro"/>
          <w:szCs w:val="44"/>
        </w:rPr>
        <w:t xml:space="preserve">s designated for a special software and website project that will help us with long-term stability. You may remember that </w:t>
      </w:r>
      <w:r w:rsidR="004D2EAE" w:rsidRPr="00D2751F">
        <w:rPr>
          <w:rFonts w:ascii="Adobe Caslon Pro" w:hAnsi="Adobe Caslon Pro"/>
          <w:szCs w:val="44"/>
        </w:rPr>
        <w:t>we changed the software we use to manage our subscriptions a few years ago</w:t>
      </w:r>
      <w:r w:rsidRPr="00D2751F">
        <w:rPr>
          <w:rFonts w:ascii="Adobe Caslon Pro" w:hAnsi="Adobe Caslon Pro"/>
          <w:szCs w:val="44"/>
        </w:rPr>
        <w:t>. While that change was good and, for the most part, is working well for us, it comes with a price tag of around $600 per month.</w:t>
      </w:r>
      <w:r w:rsidR="00086712" w:rsidRPr="00D2751F">
        <w:rPr>
          <w:rFonts w:ascii="Adobe Caslon Pro" w:hAnsi="Adobe Caslon Pro"/>
          <w:szCs w:val="44"/>
        </w:rPr>
        <w:t xml:space="preserve"> Thanks to a connection with a member of one of our churches who has a software development business, we are working to develop our very own program. Not only will this allow us to save quite a bit per month, </w:t>
      </w:r>
      <w:proofErr w:type="gramStart"/>
      <w:r w:rsidR="00086712" w:rsidRPr="00D2751F">
        <w:rPr>
          <w:rFonts w:ascii="Adobe Caslon Pro" w:hAnsi="Adobe Caslon Pro"/>
          <w:szCs w:val="44"/>
        </w:rPr>
        <w:t>it</w:t>
      </w:r>
      <w:proofErr w:type="gramEnd"/>
      <w:r w:rsidR="00086712" w:rsidRPr="00D2751F">
        <w:rPr>
          <w:rFonts w:ascii="Adobe Caslon Pro" w:hAnsi="Adobe Caslon Pro"/>
          <w:szCs w:val="44"/>
        </w:rPr>
        <w:t xml:space="preserve"> should also allow us to further reduce some redundancy that takes place now in managing our subscriptions and donations.</w:t>
      </w:r>
    </w:p>
    <w:p w14:paraId="32C211B5" w14:textId="1CC9C157" w:rsidR="00086712" w:rsidRPr="00D2751F" w:rsidRDefault="00086712" w:rsidP="00DF41B1">
      <w:pPr>
        <w:widowControl w:val="0"/>
        <w:tabs>
          <w:tab w:val="left" w:pos="360"/>
        </w:tabs>
        <w:jc w:val="both"/>
        <w:rPr>
          <w:rFonts w:ascii="Adobe Caslon Pro" w:hAnsi="Adobe Caslon Pro"/>
          <w:szCs w:val="44"/>
        </w:rPr>
      </w:pPr>
      <w:r w:rsidRPr="00D2751F">
        <w:rPr>
          <w:rFonts w:ascii="Adobe Caslon Pro" w:hAnsi="Adobe Caslon Pro"/>
          <w:szCs w:val="44"/>
        </w:rPr>
        <w:tab/>
      </w:r>
      <w:r w:rsidR="007405D9" w:rsidRPr="00D2751F">
        <w:rPr>
          <w:rFonts w:ascii="Adobe Caslon Pro" w:hAnsi="Adobe Caslon Pro"/>
          <w:szCs w:val="44"/>
        </w:rPr>
        <w:t>We ended the year having received 71% of our goal</w:t>
      </w:r>
      <w:r w:rsidR="00652757" w:rsidRPr="00D2751F">
        <w:rPr>
          <w:rFonts w:ascii="Adobe Caslon Pro" w:hAnsi="Adobe Caslon Pro"/>
          <w:szCs w:val="44"/>
        </w:rPr>
        <w:t xml:space="preserve"> (just under $32,000)</w:t>
      </w:r>
      <w:r w:rsidRPr="00D2751F">
        <w:rPr>
          <w:rFonts w:ascii="Adobe Caslon Pro" w:hAnsi="Adobe Caslon Pro"/>
          <w:szCs w:val="44"/>
        </w:rPr>
        <w:t xml:space="preserve">. That means we were able to cover the expected deficit by completing the </w:t>
      </w:r>
      <w:r w:rsidRPr="00D2751F">
        <w:rPr>
          <w:rFonts w:ascii="Adobe Caslon Pro" w:hAnsi="Adobe Caslon Pro"/>
          <w:i/>
          <w:iCs/>
          <w:szCs w:val="44"/>
        </w:rPr>
        <w:t>Trumpet</w:t>
      </w:r>
      <w:r w:rsidRPr="00D2751F">
        <w:rPr>
          <w:rFonts w:ascii="Adobe Caslon Pro" w:hAnsi="Adobe Caslon Pro"/>
          <w:szCs w:val="44"/>
        </w:rPr>
        <w:t xml:space="preserve"> Team funding and have some funds from Special Emphasis</w:t>
      </w:r>
      <w:r w:rsidR="00D20BA4" w:rsidRPr="00D2751F">
        <w:rPr>
          <w:rFonts w:ascii="Adobe Caslon Pro" w:hAnsi="Adobe Caslon Pro"/>
          <w:szCs w:val="44"/>
        </w:rPr>
        <w:t xml:space="preserve"> (</w:t>
      </w:r>
      <w:r w:rsidR="000173BE" w:rsidRPr="00D2751F">
        <w:rPr>
          <w:rFonts w:ascii="Adobe Caslon Pro" w:hAnsi="Adobe Caslon Pro"/>
          <w:szCs w:val="44"/>
        </w:rPr>
        <w:t>around $12,000)</w:t>
      </w:r>
      <w:r w:rsidRPr="00D2751F">
        <w:rPr>
          <w:rFonts w:ascii="Adobe Caslon Pro" w:hAnsi="Adobe Caslon Pro"/>
          <w:szCs w:val="44"/>
        </w:rPr>
        <w:t xml:space="preserve"> to put toward our software project. We </w:t>
      </w:r>
      <w:r w:rsidR="000173BE" w:rsidRPr="00D2751F">
        <w:rPr>
          <w:rFonts w:ascii="Adobe Caslon Pro" w:hAnsi="Adobe Caslon Pro"/>
          <w:szCs w:val="44"/>
        </w:rPr>
        <w:t xml:space="preserve">trust the Lord </w:t>
      </w:r>
      <w:r w:rsidR="00371C2D" w:rsidRPr="00D2751F">
        <w:rPr>
          <w:rFonts w:ascii="Adobe Caslon Pro" w:hAnsi="Adobe Caslon Pro"/>
          <w:szCs w:val="44"/>
        </w:rPr>
        <w:t>to</w:t>
      </w:r>
      <w:r w:rsidR="000173BE" w:rsidRPr="00D2751F">
        <w:rPr>
          <w:rFonts w:ascii="Adobe Caslon Pro" w:hAnsi="Adobe Caslon Pro"/>
          <w:szCs w:val="44"/>
        </w:rPr>
        <w:t xml:space="preserve"> meet our needs in His time.</w:t>
      </w:r>
    </w:p>
    <w:p w14:paraId="73F64A28" w14:textId="4A87E4EE" w:rsidR="000173BE" w:rsidRPr="00417192" w:rsidRDefault="000173BE" w:rsidP="00DF41B1">
      <w:pPr>
        <w:widowControl w:val="0"/>
        <w:tabs>
          <w:tab w:val="left" w:pos="360"/>
        </w:tabs>
        <w:jc w:val="both"/>
        <w:rPr>
          <w:rFonts w:ascii="Adobe Caslon Pro" w:hAnsi="Adobe Caslon Pro"/>
          <w:sz w:val="10"/>
          <w:szCs w:val="18"/>
        </w:rPr>
      </w:pPr>
    </w:p>
    <w:p w14:paraId="5A6656CD" w14:textId="12783BB7" w:rsidR="000173BE" w:rsidRPr="00D2751F" w:rsidRDefault="000173BE" w:rsidP="00DF41B1">
      <w:pPr>
        <w:widowControl w:val="0"/>
        <w:tabs>
          <w:tab w:val="left" w:pos="360"/>
        </w:tabs>
        <w:jc w:val="both"/>
        <w:rPr>
          <w:rFonts w:ascii="Adobe Caslon Pro" w:hAnsi="Adobe Caslon Pro"/>
          <w:b/>
          <w:bCs/>
          <w:szCs w:val="44"/>
        </w:rPr>
      </w:pPr>
      <w:r w:rsidRPr="00D2751F">
        <w:rPr>
          <w:rFonts w:ascii="Adobe Caslon Pro" w:hAnsi="Adobe Caslon Pro"/>
          <w:b/>
          <w:bCs/>
          <w:szCs w:val="44"/>
        </w:rPr>
        <w:t>Expected Rate Increase</w:t>
      </w:r>
    </w:p>
    <w:p w14:paraId="514603AC" w14:textId="76EE0AE5" w:rsidR="007405D9" w:rsidRPr="00D2751F" w:rsidRDefault="000173BE" w:rsidP="00DF41B1">
      <w:pPr>
        <w:widowControl w:val="0"/>
        <w:tabs>
          <w:tab w:val="left" w:pos="360"/>
        </w:tabs>
        <w:jc w:val="both"/>
        <w:rPr>
          <w:rFonts w:ascii="Adobe Caslon Pro" w:hAnsi="Adobe Caslon Pro"/>
          <w:szCs w:val="44"/>
        </w:rPr>
      </w:pPr>
      <w:r w:rsidRPr="00D2751F">
        <w:rPr>
          <w:rFonts w:ascii="Adobe Caslon Pro" w:hAnsi="Adobe Caslon Pro"/>
          <w:szCs w:val="44"/>
        </w:rPr>
        <w:tab/>
        <w:t xml:space="preserve">We mentioned last year </w:t>
      </w:r>
      <w:r w:rsidR="0098727C" w:rsidRPr="00D2751F">
        <w:rPr>
          <w:rFonts w:ascii="Adobe Caslon Pro" w:hAnsi="Adobe Caslon Pro"/>
          <w:szCs w:val="44"/>
        </w:rPr>
        <w:t xml:space="preserve">when we implemented the rate increase, </w:t>
      </w:r>
      <w:r w:rsidR="00371C2D" w:rsidRPr="00D2751F">
        <w:rPr>
          <w:rFonts w:ascii="Adobe Caslon Pro" w:hAnsi="Adobe Caslon Pro"/>
          <w:szCs w:val="44"/>
        </w:rPr>
        <w:t xml:space="preserve">that </w:t>
      </w:r>
      <w:r w:rsidR="0098727C" w:rsidRPr="00D2751F">
        <w:rPr>
          <w:rFonts w:ascii="Adobe Caslon Pro" w:hAnsi="Adobe Caslon Pro"/>
          <w:szCs w:val="44"/>
        </w:rPr>
        <w:t>we</w:t>
      </w:r>
      <w:r w:rsidRPr="00D2751F">
        <w:rPr>
          <w:rFonts w:ascii="Adobe Caslon Pro" w:hAnsi="Adobe Caslon Pro"/>
          <w:szCs w:val="44"/>
        </w:rPr>
        <w:t xml:space="preserve"> would most likely be asking for another rate increase this fall to help us get “even” for our budget. Our goal is for the subscription fees to match the production and post-production costs so we can </w:t>
      </w:r>
      <w:r w:rsidR="0098727C" w:rsidRPr="00D2751F">
        <w:rPr>
          <w:rFonts w:ascii="Adobe Caslon Pro" w:hAnsi="Adobe Caslon Pro"/>
          <w:szCs w:val="44"/>
        </w:rPr>
        <w:t>use our time of Special Emphasis to raise needed funds for special projects to</w:t>
      </w:r>
      <w:r w:rsidRPr="00D2751F">
        <w:rPr>
          <w:rFonts w:ascii="Adobe Caslon Pro" w:hAnsi="Adobe Caslon Pro"/>
          <w:szCs w:val="44"/>
        </w:rPr>
        <w:t xml:space="preserve"> help us better fulfill our mission to “inform and inspire.” Please be in prayer for us as we begin to look at our expenses for the year and do some calculations on what rate increase will </w:t>
      </w:r>
      <w:r w:rsidR="00652757" w:rsidRPr="00D2751F">
        <w:rPr>
          <w:rFonts w:ascii="Adobe Caslon Pro" w:hAnsi="Adobe Caslon Pro"/>
          <w:szCs w:val="44"/>
        </w:rPr>
        <w:t xml:space="preserve">be </w:t>
      </w:r>
      <w:r w:rsidRPr="00D2751F">
        <w:rPr>
          <w:rFonts w:ascii="Adobe Caslon Pro" w:hAnsi="Adobe Caslon Pro"/>
          <w:szCs w:val="44"/>
        </w:rPr>
        <w:t>need</w:t>
      </w:r>
      <w:r w:rsidR="00652757" w:rsidRPr="00D2751F">
        <w:rPr>
          <w:rFonts w:ascii="Adobe Caslon Pro" w:hAnsi="Adobe Caslon Pro"/>
          <w:szCs w:val="44"/>
        </w:rPr>
        <w:t>ed</w:t>
      </w:r>
      <w:r w:rsidRPr="00D2751F">
        <w:rPr>
          <w:rFonts w:ascii="Adobe Caslon Pro" w:hAnsi="Adobe Caslon Pro"/>
          <w:szCs w:val="44"/>
        </w:rPr>
        <w:t xml:space="preserve"> to help us meet our goal.</w:t>
      </w:r>
    </w:p>
    <w:p w14:paraId="57814863" w14:textId="184AF9F8" w:rsidR="000173BE" w:rsidRPr="00417192" w:rsidRDefault="000173BE" w:rsidP="00DF41B1">
      <w:pPr>
        <w:widowControl w:val="0"/>
        <w:tabs>
          <w:tab w:val="left" w:pos="360"/>
        </w:tabs>
        <w:jc w:val="both"/>
        <w:rPr>
          <w:rFonts w:ascii="Adobe Caslon Pro" w:hAnsi="Adobe Caslon Pro"/>
          <w:sz w:val="10"/>
          <w:szCs w:val="18"/>
        </w:rPr>
      </w:pPr>
    </w:p>
    <w:p w14:paraId="0F646AD9" w14:textId="6B40E456" w:rsidR="000173BE" w:rsidRPr="00D2751F" w:rsidRDefault="000173BE" w:rsidP="00DF41B1">
      <w:pPr>
        <w:widowControl w:val="0"/>
        <w:tabs>
          <w:tab w:val="left" w:pos="360"/>
        </w:tabs>
        <w:jc w:val="both"/>
        <w:rPr>
          <w:rFonts w:ascii="Adobe Caslon Pro" w:hAnsi="Adobe Caslon Pro"/>
          <w:b/>
          <w:bCs/>
          <w:szCs w:val="44"/>
        </w:rPr>
      </w:pPr>
      <w:r w:rsidRPr="00D2751F">
        <w:rPr>
          <w:rFonts w:ascii="Adobe Caslon Pro" w:hAnsi="Adobe Caslon Pro"/>
          <w:b/>
          <w:bCs/>
          <w:szCs w:val="44"/>
        </w:rPr>
        <w:t>Still Plan to Print Paper</w:t>
      </w:r>
    </w:p>
    <w:p w14:paraId="205AF399" w14:textId="77777777" w:rsidR="007405D9" w:rsidRPr="00D2751F" w:rsidRDefault="000173BE" w:rsidP="00DF41B1">
      <w:pPr>
        <w:widowControl w:val="0"/>
        <w:tabs>
          <w:tab w:val="left" w:pos="360"/>
        </w:tabs>
        <w:jc w:val="both"/>
        <w:rPr>
          <w:rFonts w:ascii="Adobe Caslon Pro" w:hAnsi="Adobe Caslon Pro"/>
          <w:szCs w:val="44"/>
        </w:rPr>
      </w:pPr>
      <w:r w:rsidRPr="00D2751F">
        <w:rPr>
          <w:rFonts w:ascii="Adobe Caslon Pro" w:hAnsi="Adobe Caslon Pro"/>
          <w:szCs w:val="44"/>
        </w:rPr>
        <w:tab/>
        <w:t xml:space="preserve">Let me close with this commitment — we have no plans to stop printing the paper! Our commitment is to continue to print the paper </w:t>
      </w:r>
      <w:proofErr w:type="gramStart"/>
      <w:r w:rsidRPr="00D2751F">
        <w:rPr>
          <w:rFonts w:ascii="Adobe Caslon Pro" w:hAnsi="Adobe Caslon Pro"/>
          <w:szCs w:val="44"/>
        </w:rPr>
        <w:t>as long as</w:t>
      </w:r>
      <w:proofErr w:type="gramEnd"/>
      <w:r w:rsidRPr="00D2751F">
        <w:rPr>
          <w:rFonts w:ascii="Adobe Caslon Pro" w:hAnsi="Adobe Caslon Pro"/>
          <w:szCs w:val="44"/>
        </w:rPr>
        <w:t xml:space="preserve"> it is feasible to do so and as long as people want a printed product</w:t>
      </w:r>
      <w:r w:rsidR="00D2750D" w:rsidRPr="00D2751F">
        <w:rPr>
          <w:rFonts w:ascii="Adobe Caslon Pro" w:hAnsi="Adobe Caslon Pro"/>
          <w:szCs w:val="44"/>
        </w:rPr>
        <w:t xml:space="preserve"> — over 90% of our current subscribers still want the printed paper!</w:t>
      </w:r>
    </w:p>
    <w:p w14:paraId="13D2ABCB" w14:textId="2E99A703" w:rsidR="007405D9" w:rsidRPr="00D2751F" w:rsidRDefault="007405D9" w:rsidP="00DF41B1">
      <w:pPr>
        <w:widowControl w:val="0"/>
        <w:tabs>
          <w:tab w:val="left" w:pos="360"/>
        </w:tabs>
        <w:jc w:val="both"/>
        <w:rPr>
          <w:rFonts w:ascii="Adobe Caslon Pro" w:hAnsi="Adobe Caslon Pro"/>
          <w:szCs w:val="44"/>
        </w:rPr>
      </w:pPr>
      <w:r w:rsidRPr="00D2751F">
        <w:rPr>
          <w:rFonts w:ascii="Adobe Caslon Pro" w:hAnsi="Adobe Caslon Pro"/>
          <w:szCs w:val="44"/>
        </w:rPr>
        <w:tab/>
        <w:t xml:space="preserve">Just recently, the </w:t>
      </w:r>
      <w:r w:rsidRPr="00D2751F">
        <w:rPr>
          <w:rFonts w:ascii="Adobe Caslon Pro" w:hAnsi="Adobe Caslon Pro"/>
          <w:i/>
          <w:iCs/>
          <w:szCs w:val="44"/>
        </w:rPr>
        <w:t>Baptist Trumpet</w:t>
      </w:r>
      <w:r w:rsidRPr="00D2751F">
        <w:rPr>
          <w:rFonts w:ascii="Adobe Caslon Pro" w:hAnsi="Adobe Caslon Pro"/>
          <w:szCs w:val="44"/>
        </w:rPr>
        <w:t xml:space="preserve"> became the only BMA paper that prints more than once per month. I strongly believe there is a great benefit in getting the paper out weekly </w:t>
      </w:r>
      <w:r w:rsidR="009F5A9A" w:rsidRPr="00D2751F">
        <w:rPr>
          <w:rFonts w:ascii="Adobe Caslon Pro" w:hAnsi="Adobe Caslon Pro"/>
          <w:szCs w:val="44"/>
        </w:rPr>
        <w:t>because</w:t>
      </w:r>
      <w:r w:rsidRPr="00D2751F">
        <w:rPr>
          <w:rFonts w:ascii="Adobe Caslon Pro" w:hAnsi="Adobe Caslon Pro"/>
          <w:szCs w:val="44"/>
        </w:rPr>
        <w:t xml:space="preserve"> there is so much news and important information to share with our readers!</w:t>
      </w:r>
    </w:p>
    <w:p w14:paraId="1BAF3DEC" w14:textId="63243150" w:rsidR="009F5A9A" w:rsidRPr="00D2751F" w:rsidRDefault="00D2750D" w:rsidP="00DF41B1">
      <w:pPr>
        <w:widowControl w:val="0"/>
        <w:tabs>
          <w:tab w:val="left" w:pos="360"/>
        </w:tabs>
        <w:jc w:val="both"/>
        <w:rPr>
          <w:rFonts w:ascii="Adobe Caslon Pro" w:hAnsi="Adobe Caslon Pro"/>
          <w:szCs w:val="44"/>
        </w:rPr>
      </w:pPr>
      <w:r w:rsidRPr="00D2751F">
        <w:rPr>
          <w:rFonts w:ascii="Adobe Caslon Pro" w:hAnsi="Adobe Caslon Pro"/>
          <w:szCs w:val="44"/>
        </w:rPr>
        <w:tab/>
        <w:t>Our hope is that we can continue to build our subscriber base.</w:t>
      </w:r>
      <w:r w:rsidR="00652757" w:rsidRPr="00D2751F">
        <w:rPr>
          <w:rFonts w:ascii="Adobe Caslon Pro" w:hAnsi="Adobe Caslon Pro"/>
          <w:szCs w:val="44"/>
        </w:rPr>
        <w:t xml:space="preserve"> This not only helps us fulfill our mission to “inform and inspire” our subscribers but as we add more subscribers, the cost is spread out and it allows us to </w:t>
      </w:r>
      <w:r w:rsidR="00491E10" w:rsidRPr="00D2751F">
        <w:rPr>
          <w:rFonts w:ascii="Adobe Caslon Pro" w:hAnsi="Adobe Caslon Pro"/>
          <w:szCs w:val="44"/>
        </w:rPr>
        <w:t>reduce our per issue cost</w:t>
      </w:r>
      <w:r w:rsidR="00652757" w:rsidRPr="00D2751F">
        <w:rPr>
          <w:rFonts w:ascii="Adobe Caslon Pro" w:hAnsi="Adobe Caslon Pro"/>
          <w:szCs w:val="44"/>
        </w:rPr>
        <w:t>.</w:t>
      </w:r>
      <w:r w:rsidRPr="00D2751F">
        <w:rPr>
          <w:rFonts w:ascii="Adobe Caslon Pro" w:hAnsi="Adobe Caslon Pro"/>
          <w:szCs w:val="44"/>
        </w:rPr>
        <w:t xml:space="preserve"> </w:t>
      </w:r>
      <w:r w:rsidR="000D5456" w:rsidRPr="00D2751F">
        <w:rPr>
          <w:rFonts w:ascii="Adobe Caslon Pro" w:hAnsi="Adobe Caslon Pro"/>
          <w:szCs w:val="44"/>
        </w:rPr>
        <w:t xml:space="preserve">I wish every member of every church received the </w:t>
      </w:r>
      <w:r w:rsidR="009F5A9A" w:rsidRPr="00D2751F">
        <w:rPr>
          <w:rFonts w:ascii="Adobe Caslon Pro" w:hAnsi="Adobe Caslon Pro"/>
          <w:i/>
          <w:iCs/>
          <w:szCs w:val="44"/>
        </w:rPr>
        <w:t>Trumpet</w:t>
      </w:r>
      <w:r w:rsidR="000D5456" w:rsidRPr="00D2751F">
        <w:rPr>
          <w:rFonts w:ascii="Adobe Caslon Pro" w:hAnsi="Adobe Caslon Pro"/>
          <w:szCs w:val="44"/>
        </w:rPr>
        <w:t xml:space="preserve"> each week. If your church does not provide the paper to your people, I would love to talk about how we could make that happen. </w:t>
      </w:r>
      <w:r w:rsidRPr="00D2751F">
        <w:rPr>
          <w:rFonts w:ascii="Adobe Caslon Pro" w:hAnsi="Adobe Caslon Pro"/>
          <w:szCs w:val="44"/>
        </w:rPr>
        <w:t xml:space="preserve">If you know of someone who is not a subscriber, will you </w:t>
      </w:r>
      <w:r w:rsidR="00371C2D" w:rsidRPr="00D2751F">
        <w:rPr>
          <w:rFonts w:ascii="Adobe Caslon Pro" w:hAnsi="Adobe Caslon Pro"/>
          <w:szCs w:val="44"/>
        </w:rPr>
        <w:t xml:space="preserve">please </w:t>
      </w:r>
      <w:r w:rsidRPr="00D2751F">
        <w:rPr>
          <w:rFonts w:ascii="Adobe Caslon Pro" w:hAnsi="Adobe Caslon Pro"/>
          <w:szCs w:val="44"/>
        </w:rPr>
        <w:t>be an ambassador for us?</w:t>
      </w:r>
    </w:p>
    <w:p w14:paraId="2DB93F54" w14:textId="2D1EBB6D" w:rsidR="00D2750D" w:rsidRPr="00D2751F" w:rsidRDefault="009F5A9A" w:rsidP="00DF41B1">
      <w:pPr>
        <w:widowControl w:val="0"/>
        <w:tabs>
          <w:tab w:val="left" w:pos="360"/>
        </w:tabs>
        <w:jc w:val="both"/>
        <w:rPr>
          <w:rFonts w:ascii="Adobe Caslon Pro" w:hAnsi="Adobe Caslon Pro"/>
          <w:szCs w:val="44"/>
        </w:rPr>
      </w:pPr>
      <w:r w:rsidRPr="00D2751F">
        <w:rPr>
          <w:rFonts w:ascii="Adobe Caslon Pro" w:hAnsi="Adobe Caslon Pro"/>
          <w:szCs w:val="44"/>
        </w:rPr>
        <w:tab/>
      </w:r>
      <w:r w:rsidR="00371C2D" w:rsidRPr="00D2751F">
        <w:rPr>
          <w:rFonts w:ascii="Adobe Caslon Pro" w:hAnsi="Adobe Caslon Pro"/>
          <w:szCs w:val="44"/>
        </w:rPr>
        <w:t>L</w:t>
      </w:r>
      <w:r w:rsidR="004D2EAE" w:rsidRPr="00D2751F">
        <w:rPr>
          <w:rFonts w:ascii="Adobe Caslon Pro" w:hAnsi="Adobe Caslon Pro"/>
          <w:szCs w:val="44"/>
        </w:rPr>
        <w:t>et us know if we can do something to make sure you are better informed and inspired</w:t>
      </w:r>
      <w:r w:rsidR="00D2750D" w:rsidRPr="00D2751F">
        <w:rPr>
          <w:rFonts w:ascii="Adobe Caslon Pro" w:hAnsi="Adobe Caslon Pro"/>
          <w:szCs w:val="44"/>
        </w:rPr>
        <w:t>.</w:t>
      </w:r>
      <w:r w:rsidR="00491E10" w:rsidRPr="00D2751F">
        <w:rPr>
          <w:rFonts w:ascii="Adobe Caslon Pro" w:hAnsi="Adobe Caslon Pro"/>
          <w:szCs w:val="44"/>
        </w:rPr>
        <w:t xml:space="preserve"> The </w:t>
      </w:r>
      <w:r w:rsidR="00491E10" w:rsidRPr="00D2751F">
        <w:rPr>
          <w:rFonts w:ascii="Adobe Caslon Pro" w:hAnsi="Adobe Caslon Pro"/>
          <w:i/>
          <w:iCs/>
          <w:szCs w:val="44"/>
        </w:rPr>
        <w:t>Baptist Trumpet</w:t>
      </w:r>
      <w:r w:rsidR="00491E10" w:rsidRPr="00D2751F">
        <w:rPr>
          <w:rFonts w:ascii="Adobe Caslon Pro" w:hAnsi="Adobe Caslon Pro"/>
          <w:szCs w:val="44"/>
        </w:rPr>
        <w:t xml:space="preserve"> exists to be a servant to the churches of the BMA of Arkansas</w:t>
      </w:r>
      <w:r w:rsidR="00371C2D" w:rsidRPr="00D2751F">
        <w:rPr>
          <w:rFonts w:ascii="Adobe Caslon Pro" w:hAnsi="Adobe Caslon Pro"/>
          <w:szCs w:val="44"/>
        </w:rPr>
        <w:t>,</w:t>
      </w:r>
      <w:r w:rsidR="00491E10" w:rsidRPr="00D2751F">
        <w:rPr>
          <w:rFonts w:ascii="Adobe Caslon Pro" w:hAnsi="Adobe Caslon Pro"/>
          <w:szCs w:val="44"/>
        </w:rPr>
        <w:t xml:space="preserve"> and we want to continue to “inform and inspire” our readers for years to come!</w:t>
      </w:r>
    </w:p>
    <w:sectPr w:rsidR="00D2750D" w:rsidRPr="00D2751F" w:rsidSect="00885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altName w:val="﷽﷽﷽﷽﷽﷽﷽﷽slon Pro"/>
    <w:panose1 w:val="0205050205050A0204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30"/>
    <w:rsid w:val="000173BE"/>
    <w:rsid w:val="00086712"/>
    <w:rsid w:val="000D5456"/>
    <w:rsid w:val="00212E05"/>
    <w:rsid w:val="0032134C"/>
    <w:rsid w:val="00371C2D"/>
    <w:rsid w:val="003F14E1"/>
    <w:rsid w:val="003F624A"/>
    <w:rsid w:val="00404130"/>
    <w:rsid w:val="00417192"/>
    <w:rsid w:val="00491E10"/>
    <w:rsid w:val="004D2EAE"/>
    <w:rsid w:val="00652757"/>
    <w:rsid w:val="00673245"/>
    <w:rsid w:val="006825CA"/>
    <w:rsid w:val="006A713A"/>
    <w:rsid w:val="006E5B42"/>
    <w:rsid w:val="00720555"/>
    <w:rsid w:val="007405D9"/>
    <w:rsid w:val="00796A8F"/>
    <w:rsid w:val="008620EA"/>
    <w:rsid w:val="00885220"/>
    <w:rsid w:val="0098727C"/>
    <w:rsid w:val="009F5A9A"/>
    <w:rsid w:val="00A216CD"/>
    <w:rsid w:val="00B07173"/>
    <w:rsid w:val="00B27F19"/>
    <w:rsid w:val="00C14A46"/>
    <w:rsid w:val="00D20BA4"/>
    <w:rsid w:val="00D2750D"/>
    <w:rsid w:val="00D2751F"/>
    <w:rsid w:val="00DD0827"/>
    <w:rsid w:val="00DF41B1"/>
    <w:rsid w:val="00E6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654FDE"/>
  <w15:chartTrackingRefBased/>
  <w15:docId w15:val="{172661EB-4C33-C641-9A7F-01597F85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130"/>
    <w:rPr>
      <w:color w:val="0563C1" w:themeColor="hyperlink"/>
      <w:u w:val="single"/>
    </w:rPr>
  </w:style>
  <w:style w:type="character" w:styleId="UnresolvedMention">
    <w:name w:val="Unresolved Mention"/>
    <w:basedOn w:val="DefaultParagraphFont"/>
    <w:uiPriority w:val="99"/>
    <w:semiHidden/>
    <w:unhideWhenUsed/>
    <w:rsid w:val="00404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itor@baptisttrumpet.com" TargetMode="External"/><Relationship Id="rId4" Type="http://schemas.openxmlformats.org/officeDocument/2006/relationships/hyperlink" Target="http://www.BaptistTrumpe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ffherring/Library/Group%20Containers/UBF8T346G9.Office/User%20Content.localized/Templates.localized/Article%20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 Template1.dotx</Template>
  <TotalTime>41</TotalTime>
  <Pages>2</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Jeff Herring</cp:lastModifiedBy>
  <cp:revision>13</cp:revision>
  <dcterms:created xsi:type="dcterms:W3CDTF">2022-09-01T14:41:00Z</dcterms:created>
  <dcterms:modified xsi:type="dcterms:W3CDTF">2022-09-08T18:01:00Z</dcterms:modified>
</cp:coreProperties>
</file>